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9B" w:rsidRPr="00740195" w:rsidRDefault="00213A9B" w:rsidP="00740195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740195">
        <w:rPr>
          <w:b/>
          <w:bCs/>
          <w:color w:val="212121"/>
          <w:sz w:val="28"/>
          <w:szCs w:val="28"/>
        </w:rPr>
        <w:t>Пенсионный фонд – доступная среда для всех</w:t>
      </w:r>
    </w:p>
    <w:p w:rsidR="00213A9B" w:rsidRPr="00740195" w:rsidRDefault="006A7A4B" w:rsidP="00740195">
      <w:pPr>
        <w:pStyle w:val="a3"/>
        <w:jc w:val="both"/>
        <w:rPr>
          <w:color w:val="212121"/>
          <w:sz w:val="28"/>
          <w:szCs w:val="28"/>
        </w:rPr>
      </w:pPr>
      <w:r w:rsidRPr="006A7A4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61pt;height:249.75pt;z-index:1">
            <v:imagedata r:id="rId4" o:title="%D0%B4%D0%BE%D1%81%D1%82%D1%83%D0%BF %D1%81%D1%80%D0%B5%D0%B4%D0%B0"/>
            <w10:wrap type="square"/>
          </v:shape>
        </w:pict>
      </w:r>
    </w:p>
    <w:p w:rsidR="00213A9B" w:rsidRPr="00740195" w:rsidRDefault="00213A9B" w:rsidP="00740195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Пенсионный</w:t>
      </w:r>
      <w:r w:rsidRPr="00740195">
        <w:rPr>
          <w:color w:val="212121"/>
          <w:sz w:val="28"/>
          <w:szCs w:val="28"/>
        </w:rPr>
        <w:t xml:space="preserve"> фонд России взаимодействует со всеми категориями граждан, в том числе и с </w:t>
      </w:r>
      <w:proofErr w:type="spellStart"/>
      <w:r w:rsidRPr="00740195">
        <w:rPr>
          <w:color w:val="212121"/>
          <w:sz w:val="28"/>
          <w:szCs w:val="28"/>
        </w:rPr>
        <w:t>маломобильными</w:t>
      </w:r>
      <w:proofErr w:type="spellEnd"/>
      <w:r w:rsidRPr="00740195">
        <w:rPr>
          <w:color w:val="212121"/>
          <w:sz w:val="28"/>
          <w:szCs w:val="28"/>
        </w:rPr>
        <w:t xml:space="preserve"> группами населения и реализует целый ряд мер по соблюдению права на пенсионное и социальное обеспечение данной категории граждан.</w:t>
      </w:r>
    </w:p>
    <w:p w:rsidR="00213A9B" w:rsidRPr="00740195" w:rsidRDefault="00213A9B" w:rsidP="00740195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740195">
        <w:rPr>
          <w:color w:val="212121"/>
          <w:sz w:val="28"/>
          <w:szCs w:val="28"/>
        </w:rPr>
        <w:t xml:space="preserve">Работа по оснащению зданий территориальных </w:t>
      </w:r>
      <w:r>
        <w:rPr>
          <w:color w:val="212121"/>
          <w:sz w:val="28"/>
          <w:szCs w:val="28"/>
        </w:rPr>
        <w:t>органов</w:t>
      </w:r>
      <w:r w:rsidRPr="00740195">
        <w:rPr>
          <w:color w:val="212121"/>
          <w:sz w:val="28"/>
          <w:szCs w:val="28"/>
        </w:rPr>
        <w:t xml:space="preserve"> ПФР в соответствии с требованиями Федеральной целевой программы «Доступная среда» продолжается. У большинства зданий, где расположены территориальные органы ПФР имеются </w:t>
      </w:r>
      <w:proofErr w:type="spellStart"/>
      <w:r w:rsidRPr="00740195">
        <w:rPr>
          <w:color w:val="212121"/>
          <w:sz w:val="28"/>
          <w:szCs w:val="28"/>
        </w:rPr>
        <w:t>ступенькоходы</w:t>
      </w:r>
      <w:proofErr w:type="spellEnd"/>
      <w:r w:rsidRPr="00740195">
        <w:rPr>
          <w:color w:val="212121"/>
          <w:sz w:val="28"/>
          <w:szCs w:val="28"/>
        </w:rPr>
        <w:t xml:space="preserve">, пандусы с крыльцом и нескользким покрытием, тактильные плиты в клиентских службах, кнопки вызова специалистов, информационно – тактильные знаки, телефоны для посетителей с дефектами слуха и недостатками зрения. Для оперативного предоставления </w:t>
      </w:r>
      <w:proofErr w:type="spellStart"/>
      <w:r w:rsidRPr="00740195">
        <w:rPr>
          <w:color w:val="212121"/>
          <w:sz w:val="28"/>
          <w:szCs w:val="28"/>
        </w:rPr>
        <w:t>госуслуг</w:t>
      </w:r>
      <w:proofErr w:type="spellEnd"/>
      <w:r w:rsidRPr="00740195">
        <w:rPr>
          <w:color w:val="212121"/>
          <w:sz w:val="28"/>
          <w:szCs w:val="28"/>
        </w:rPr>
        <w:t xml:space="preserve"> ПФР на территории </w:t>
      </w:r>
      <w:r>
        <w:rPr>
          <w:color w:val="212121"/>
          <w:sz w:val="28"/>
          <w:szCs w:val="28"/>
        </w:rPr>
        <w:t>района</w:t>
      </w:r>
      <w:r w:rsidRPr="00740195">
        <w:rPr>
          <w:color w:val="212121"/>
          <w:sz w:val="28"/>
          <w:szCs w:val="28"/>
        </w:rPr>
        <w:t xml:space="preserve"> для тяжелобольных и лежачих инвалидов 1 группы при необходимости организуются выезды специалистов на дом.</w:t>
      </w:r>
    </w:p>
    <w:p w:rsidR="00213A9B" w:rsidRPr="00740195" w:rsidRDefault="00213A9B" w:rsidP="00740195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740195">
        <w:rPr>
          <w:color w:val="212121"/>
          <w:sz w:val="28"/>
          <w:szCs w:val="28"/>
        </w:rPr>
        <w:t xml:space="preserve">Обращаем внимание, что часть государственных услуг, предоставляемых Пенсионным фондом, можно получить и без личного визита в органы ПФР в электронном виде, что удобно, в том числе, и представителям </w:t>
      </w:r>
      <w:proofErr w:type="spellStart"/>
      <w:r w:rsidRPr="00740195">
        <w:rPr>
          <w:color w:val="212121"/>
          <w:sz w:val="28"/>
          <w:szCs w:val="28"/>
        </w:rPr>
        <w:t>маломобильных</w:t>
      </w:r>
      <w:proofErr w:type="spellEnd"/>
      <w:r w:rsidRPr="00740195">
        <w:rPr>
          <w:color w:val="212121"/>
          <w:sz w:val="28"/>
          <w:szCs w:val="28"/>
        </w:rPr>
        <w:t xml:space="preserve"> групп населения.</w:t>
      </w:r>
    </w:p>
    <w:p w:rsidR="00213A9B" w:rsidRPr="00740195" w:rsidRDefault="00213A9B" w:rsidP="00740195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740195">
        <w:rPr>
          <w:color w:val="212121"/>
          <w:sz w:val="28"/>
          <w:szCs w:val="28"/>
        </w:rPr>
        <w:t xml:space="preserve">С начала 2015 года на официальном сайте ПФР действует ряд электронных сервисов. </w:t>
      </w:r>
      <w:proofErr w:type="gramStart"/>
      <w:r w:rsidRPr="00740195">
        <w:rPr>
          <w:color w:val="212121"/>
          <w:sz w:val="28"/>
          <w:szCs w:val="28"/>
        </w:rPr>
        <w:t>В личном кабинете можно получить информацию о величине индивидуального пенсионного коэффициента и длительности стажа, учтенных на индивидуальном счете гражданина в ПФР, сведения о состоянии индивидуального лицевого счета, а также информацию о пенсионных накоплениях.</w:t>
      </w:r>
      <w:proofErr w:type="gramEnd"/>
      <w:r w:rsidRPr="00740195">
        <w:rPr>
          <w:color w:val="212121"/>
          <w:sz w:val="28"/>
          <w:szCs w:val="28"/>
        </w:rPr>
        <w:t xml:space="preserve"> Кроме того, через сервис можно заказать необходимый документ или справку, подать заявление по основным государственным услугам </w:t>
      </w:r>
      <w:proofErr w:type="spellStart"/>
      <w:r w:rsidRPr="00740195">
        <w:rPr>
          <w:color w:val="212121"/>
          <w:sz w:val="28"/>
          <w:szCs w:val="28"/>
        </w:rPr>
        <w:t>пенсионно-социального</w:t>
      </w:r>
      <w:proofErr w:type="spellEnd"/>
      <w:r w:rsidRPr="00740195">
        <w:rPr>
          <w:color w:val="212121"/>
          <w:sz w:val="28"/>
          <w:szCs w:val="28"/>
        </w:rPr>
        <w:t xml:space="preserve"> блока. Все это позволяет людям с ограниченными возможностями здоровья в полной мере получать положенные им по закону услуги.</w:t>
      </w:r>
    </w:p>
    <w:p w:rsidR="00213A9B" w:rsidRDefault="00213A9B" w:rsidP="00F87F52">
      <w:pPr>
        <w:pStyle w:val="a3"/>
        <w:ind w:firstLine="708"/>
        <w:jc w:val="both"/>
      </w:pPr>
      <w:r w:rsidRPr="00740195">
        <w:rPr>
          <w:color w:val="212121"/>
          <w:sz w:val="28"/>
          <w:szCs w:val="28"/>
        </w:rPr>
        <w:t>Обращаем внимание, что использование электронных сервисов позволяет гражданам экономить личное время и получать государственные услуги дистанционно, быстро и в удобное время</w:t>
      </w:r>
      <w:r>
        <w:rPr>
          <w:color w:val="212121"/>
          <w:sz w:val="28"/>
          <w:szCs w:val="28"/>
        </w:rPr>
        <w:t>.</w:t>
      </w:r>
    </w:p>
    <w:sectPr w:rsidR="00213A9B" w:rsidSect="00FE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195"/>
    <w:rsid w:val="000B2642"/>
    <w:rsid w:val="00213A9B"/>
    <w:rsid w:val="0034707D"/>
    <w:rsid w:val="006A7A4B"/>
    <w:rsid w:val="00740195"/>
    <w:rsid w:val="007C5313"/>
    <w:rsid w:val="00F87F52"/>
    <w:rsid w:val="00FE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B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4019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0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204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2021-05-19T07:01:00Z</dcterms:created>
  <dcterms:modified xsi:type="dcterms:W3CDTF">2021-05-19T13:29:00Z</dcterms:modified>
</cp:coreProperties>
</file>